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66919">
      <w:pPr>
        <w:pStyle w:val="berschrift1"/>
        <w:rPr>
          <w:sz w:val="24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6691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:rsidR="00000000" w:rsidRDefault="00466919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NeJQIAAFcEAAAOAAAAZHJzL2Uyb0RvYy54bWysVNtu2zAMfR+wfxD0vtjJkrU14hRdugwD&#10;ugvQ7gNoWbaFyaImKbG7rx8lp2nQvRXzgyCK1BF5Dun19dhrdpDOKzQln89yzqQRWCvTlvznw+7d&#10;JWc+gKlBo5Elf5SeX2/evlkPtpAL7FDX0jECMb4YbMm7EGyRZV50sgc/QysNORt0PQQyXZvVDgZC&#10;73W2yPMP2YCutg6F9J5Obycn3yT8ppEifG8aLwPTJafcQlpdWqu4Zps1FK0D2ylxTANekUUPytCj&#10;J6hbCMD2Tv0D1Svh0GMTZgL7DJtGCZlqoGrm+Ytq7juwMtVC5Hh7osn/P1jx7fDDMVWXfMmZgZ4k&#10;epBjYB9xZO8jO4P1BQXdWwoLIx2TyqlSb+9Q/PLM4LYD08ob53DoJNSU3TzezM6uTjg+glTDV6zp&#10;GdgHTEBj4/pIHZHBCJ1UejwpE1MRdLhcri4ucnIJ8l3mRFWSLoPi6bZ1PnyW2LO4Kbkj5RM6HO58&#10;iNlA8RQSH/OoVb1TWifDtdVWO3YA6pJd+lIBL8K0YUPJr1aL1UTAKyB6FajdtepTFflUBRSRtk+m&#10;Ts0YQOlpTylrc+QxUjeRGMZqTIIlkiPHFdaPRKzDqbtpGmnTofvD2UCdXXL/ew9Ocqa/GBLnar5c&#10;xlFIBvG6IMOde6pzDxhBUCUPnE3bbZjGZ2+dajt6aWoHgzckaKMS189ZHdOn7k0SHCctjse5naKe&#10;/webvwAAAP//AwBQSwMEFAAGAAgAAAAhAPFGP+beAAAACgEAAA8AAABkcnMvZG93bnJldi54bWxM&#10;j0FPwzAMhe9I/IfISFzQllCgm0rTaZpAnDe4cMsar61onLbJ1o5fj3dit2f76fl7+WpyrTjhEBpP&#10;Gh7nCgRS6W1DlYavz/fZEkSIhqxpPaGGMwZYFbc3ucmsH2mLp12sBIdQyIyGOsYukzKUNToT5r5D&#10;4tvBD85EHodK2sGMHO5amSiVSmca4g+16XBTY/mzOzoNfnw7O4+9Sh6+f93HZt1vD0mv9f3dtH4F&#10;EXGK/2a44DM6FMy090eyQbQaZk8pd4ksFgkLdqTpZbPX8PKsQBa5vK5Q/AEAAP//AwBQSwECLQAU&#10;AAYACAAAACEAtoM4kv4AAADhAQAAEwAAAAAAAAAAAAAAAAAAAAAAW0NvbnRlbnRfVHlwZXNdLnht&#10;bFBLAQItABQABgAIAAAAIQA4/SH/1gAAAJQBAAALAAAAAAAAAAAAAAAAAC8BAABfcmVscy8ucmVs&#10;c1BLAQItABQABgAIAAAAIQACJmNeJQIAAFcEAAAOAAAAAAAAAAAAAAAAAC4CAABkcnMvZTJvRG9j&#10;LnhtbFBLAQItABQABgAIAAAAIQDxRj/m3gAAAAoBAAAPAAAAAAAAAAAAAAAAAH8EAABkcnMvZG93&#10;bnJldi54bWxQSwUGAAAAAAQABADzAAAAigUAAAAA&#10;" strokecolor="white">
                <v:textbox>
                  <w:txbxContent>
                    <w:p w:rsidR="00000000" w:rsidRDefault="0046691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000000" w:rsidRDefault="00466919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466919">
      <w:pPr>
        <w:pStyle w:val="berschrift1"/>
        <w:rPr>
          <w:sz w:val="24"/>
        </w:rPr>
      </w:pPr>
    </w:p>
    <w:p w:rsidR="00000000" w:rsidRDefault="00466919"/>
    <w:p w:rsidR="00000000" w:rsidRDefault="0046691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160020</wp:posOffset>
                </wp:positionV>
                <wp:extent cx="2286000" cy="1143000"/>
                <wp:effectExtent l="0" t="0" r="0" b="190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9pt;margin-top:12.6pt;width:180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wcfAIAAP0EAAAOAAAAZHJzL2Uyb0RvYy54bWysVNuO0zAQfUfiHyy/d3PZtNtETVe7LUVI&#10;C6xY+ADXdhoLxza223RB/Dtjp+228IIQfXA9mfHxmZkznt3uO4l23DqhVY2zqxQjrqhmQm1q/OXz&#10;ajTFyHmiGJFa8Ro/c4dv569fzXpT8Vy3WjJuEYAoV/Wmxq33pkoSR1veEXelDVfgbLTtiAfTbhJm&#10;SQ/onUzyNJ0kvbbMWE25c/B1OTjxPOI3Daf+Y9M47pGsMXDzcbVxXYc1mc9ItbHEtIIeaJB/YNER&#10;oeDSE9SSeIK2VvwB1QlqtdONv6K6S3TTCMpjDpBNlv6WzVNLDI+5QHGcOZXJ/T9Y+mH3aJFgNb7G&#10;SJEOWvQJikbURnKUjUN9euMqCHsyjzZk6MyDpl8dUnrRQhi/s1b3LScMWGUhPrk4EAwHR9G6f68Z&#10;wJOt17FU+8Z2ARCKgPaxI8+njvC9RxQ+5vl0kqbQOAq+LCuugxHuINXxuLHOv+W6Q2FTYwvsIzzZ&#10;PTg/hB5DIn0tBVsJKaNhN+uFtGhHQB6r+Dugu/MwqUKw0uHYgDh8AZZwR/AFvrHdP8osL9L7vByt&#10;JtObUbEqxqPyJp2O0qy8LydpURbL1c9AMCuqVjDG1YNQ/Ci9rPi71h6GYBBNFB/qa1yO83HM/YK9&#10;O08S6vdSwouwTniYRCm6Gk9PQaQKnX2jGKRNKk+EHPbJJf3YEKjB8T9WJeogtH6Q0FqzZ5CB1dAk&#10;aCi8GbBptf2OUQ/zV2P3bUssx0i+UyClMiuKMLDRKMY3ORj23LM+9xBFAarGHqNhu/DDkG+NFZsW&#10;bspiYZS+A/k1IgojSHNgdRAtzFjM4PAehCE+t2PUy6s1/wUAAP//AwBQSwMEFAAGAAgAAAAhAP4h&#10;mireAAAACgEAAA8AAABkcnMvZG93bnJldi54bWxMj8FOwzAQRO9I/IO1SNyoTULTksapEFJPwIEW&#10;ies2dpOo8TrEThv+nu2JHnd2NPOmWE+uEyc7hNaThseZAmGp8qalWsPXbvOwBBEiksHOk9XwawOs&#10;y9ubAnPjz/RpT9tYCw6hkKOGJsY+lzJUjXUYZr63xL+DHxxGPodamgHPHO46mSiVSYctcUODvX1t&#10;bHXcjk4DZk/m5+OQvu/exgyf60lt5t9K6/u76WUFItop/pvhgs/oUDLT3o9kgug0pIslb4kaknkC&#10;gg2L9CLsWVCsyLKQ1xPKPwAAAP//AwBQSwECLQAUAAYACAAAACEAtoM4kv4AAADhAQAAEwAAAAAA&#10;AAAAAAAAAAAAAAAAW0NvbnRlbnRfVHlwZXNdLnhtbFBLAQItABQABgAIAAAAIQA4/SH/1gAAAJQB&#10;AAALAAAAAAAAAAAAAAAAAC8BAABfcmVscy8ucmVsc1BLAQItABQABgAIAAAAIQChR+wcfAIAAP0E&#10;AAAOAAAAAAAAAAAAAAAAAC4CAABkcnMvZTJvRG9jLnhtbFBLAQItABQABgAIAAAAIQD+IZoq3gAA&#10;AAoBAAAPAAAAAAAAAAAAAAAAANYEAABkcnMvZG93bnJldi54bWxQSwUGAAAAAAQABADzAAAA4QUA&#10;AAAA&#10;" stroked="f"/>
            </w:pict>
          </mc:Fallback>
        </mc:AlternateContent>
      </w:r>
    </w:p>
    <w:p w:rsidR="00000000" w:rsidRDefault="00466919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99060</wp:posOffset>
            </wp:positionV>
            <wp:extent cx="2562225" cy="1095375"/>
            <wp:effectExtent l="0" t="0" r="0" b="9525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07pt;margin-top:7.8pt;width:144.85pt;height:60.6pt;z-index:251657728;visibility:visible;mso-wrap-edited:f;mso-position-horizontal-relative:text;mso-position-vertical-relative:text">
            <v:imagedata r:id="rId7" o:title="" croptop="9423f" cropbottom="10280f" cropleft="2600f" cropright="3138f"/>
          </v:shape>
          <o:OLEObject Type="Embed" ProgID="Word.Picture.8" ShapeID="_x0000_s1037" DrawAspect="Content" ObjectID="_1401173543" r:id="rId8"/>
        </w:pict>
      </w:r>
      <w:r>
        <w:rPr>
          <w:rFonts w:ascii="Arial" w:hAnsi="Arial" w:cs="Arial"/>
          <w:b/>
          <w:bCs/>
        </w:rPr>
        <w:t>Produkt:</w:t>
      </w:r>
    </w:p>
    <w:p w:rsidR="00000000" w:rsidRDefault="00466919">
      <w:pPr>
        <w:pStyle w:val="berschrift1"/>
        <w:rPr>
          <w:sz w:val="24"/>
        </w:rPr>
      </w:pPr>
    </w:p>
    <w:p w:rsidR="00000000" w:rsidRDefault="00466919">
      <w:pPr>
        <w:pStyle w:val="berschrift4"/>
      </w:pPr>
      <w:r>
        <w:t xml:space="preserve">PVC Übergangsstück </w:t>
      </w:r>
    </w:p>
    <w:p w:rsidR="00000000" w:rsidRDefault="00466919">
      <w:pPr>
        <w:rPr>
          <w:b/>
          <w:bCs/>
        </w:rPr>
      </w:pPr>
    </w:p>
    <w:p w:rsidR="00000000" w:rsidRDefault="00466919">
      <w:pPr>
        <w:rPr>
          <w:b/>
          <w:bCs/>
        </w:rPr>
      </w:pPr>
    </w:p>
    <w:p w:rsidR="00000000" w:rsidRDefault="00466919">
      <w:pPr>
        <w:rPr>
          <w:b/>
          <w:bCs/>
        </w:rPr>
      </w:pPr>
    </w:p>
    <w:p w:rsidR="00000000" w:rsidRDefault="00466919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:rsidR="00000000" w:rsidRDefault="00466919">
      <w:pPr>
        <w:rPr>
          <w:rFonts w:ascii="Arial" w:hAnsi="Arial" w:cs="Arial"/>
          <w:sz w:val="20"/>
        </w:rPr>
      </w:pPr>
    </w:p>
    <w:p w:rsidR="00000000" w:rsidRDefault="004669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</w:p>
    <w:p w:rsidR="00000000" w:rsidRDefault="00466919">
      <w:pPr>
        <w:rPr>
          <w:rFonts w:ascii="Arial" w:hAnsi="Arial" w:cs="Arial"/>
          <w:sz w:val="20"/>
        </w:rPr>
      </w:pPr>
    </w:p>
    <w:p w:rsidR="00000000" w:rsidRDefault="00466919">
      <w:pPr>
        <w:rPr>
          <w:rFonts w:ascii="Arial" w:hAnsi="Arial" w:cs="Arial"/>
          <w:sz w:val="20"/>
        </w:rPr>
      </w:pPr>
    </w:p>
    <w:p w:rsidR="00000000" w:rsidRDefault="00466919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5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Pos:........................</w:t>
            </w:r>
          </w:p>
        </w:tc>
        <w:tc>
          <w:tcPr>
            <w:tcW w:w="5961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PVC Übergangsstück 50 x 1,8 - 50 mm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von PE-Kabelschutzverbundrohr auf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glattend</w:t>
            </w:r>
            <w:r>
              <w:rPr>
                <w:rFonts w:ascii="Arial" w:hAnsi="Arial" w:cs="Arial"/>
                <w:sz w:val="18"/>
              </w:rPr>
              <w:t xml:space="preserve">iges Vollwandrohr  / L = 150 mm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Farbe: schwarz / System KURO o. glw.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(www.kuro-kunststoffe.de), liefern und verlegen,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als Zulage zu Pos:...........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9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Menge:............Stück      EP: .</w:t>
            </w:r>
            <w:r>
              <w:rPr>
                <w:rFonts w:ascii="Arial" w:hAnsi="Arial" w:cs="Arial"/>
                <w:sz w:val="18"/>
              </w:rPr>
              <w:t>......     GP: ........</w:t>
            </w:r>
          </w:p>
        </w:tc>
      </w:tr>
    </w:tbl>
    <w:p w:rsidR="00000000" w:rsidRDefault="00466919">
      <w:pPr>
        <w:rPr>
          <w:rFonts w:ascii="Arial" w:hAnsi="Arial" w:cs="Arial"/>
          <w:sz w:val="20"/>
        </w:rPr>
      </w:pPr>
    </w:p>
    <w:p w:rsidR="00000000" w:rsidRDefault="00466919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63 x 1,9 - 63 mm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glattendiges Vollwandrohr  / L = 170 mm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 / System KURO o. glw.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</w:t>
            </w:r>
            <w:r>
              <w:rPr>
                <w:rFonts w:ascii="Arial" w:hAnsi="Arial" w:cs="Arial"/>
                <w:sz w:val="18"/>
              </w:rPr>
              <w:t xml:space="preserve">verlegen,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:rsidR="00000000" w:rsidRDefault="00466919">
      <w:pPr>
        <w:rPr>
          <w:rFonts w:ascii="Arial" w:hAnsi="Arial" w:cs="Arial"/>
          <w:sz w:val="20"/>
        </w:rPr>
      </w:pPr>
    </w:p>
    <w:p w:rsidR="00000000" w:rsidRDefault="00466919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75 x 2,2 - 75 mm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glattendiges Vollwandrohr  / L = 200 mm</w:t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 / System KURO o. glw.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:rsidR="00000000" w:rsidRDefault="00466919"/>
    <w:p w:rsidR="00000000" w:rsidRDefault="00466919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PVC Übergangsstück 90 x 2,7 - </w:t>
            </w:r>
            <w:r>
              <w:rPr>
                <w:rFonts w:ascii="Arial" w:hAnsi="Arial" w:cs="Arial"/>
                <w:sz w:val="18"/>
              </w:rPr>
              <w:t>90 mm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glattendiges Vollwandrohr  / L = 225 mm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 / System KURO o. glw.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</w:t>
            </w:r>
            <w:r>
              <w:rPr>
                <w:rFonts w:ascii="Arial" w:hAnsi="Arial" w:cs="Arial"/>
                <w:sz w:val="18"/>
              </w:rPr>
              <w:t>.....     GP: ........</w:t>
            </w:r>
          </w:p>
        </w:tc>
      </w:tr>
    </w:tbl>
    <w:p w:rsidR="00000000" w:rsidRDefault="00466919">
      <w:pPr>
        <w:jc w:val="both"/>
        <w:rPr>
          <w:rFonts w:ascii="Arial" w:hAnsi="Arial" w:cs="Arial"/>
          <w:b/>
          <w:bCs/>
          <w:lang w:val="it-IT"/>
        </w:rPr>
      </w:pPr>
    </w:p>
    <w:p w:rsidR="00000000" w:rsidRDefault="00466919">
      <w:pPr>
        <w:jc w:val="both"/>
        <w:rPr>
          <w:rFonts w:ascii="Arial" w:hAnsi="Arial" w:cs="Arial"/>
          <w:b/>
          <w:bCs/>
          <w:lang w:val="it-IT"/>
        </w:rPr>
      </w:pPr>
    </w:p>
    <w:p w:rsidR="00000000" w:rsidRDefault="00466919">
      <w:pPr>
        <w:jc w:val="both"/>
        <w:rPr>
          <w:rFonts w:ascii="Arial" w:hAnsi="Arial" w:cs="Arial"/>
          <w:b/>
          <w:bCs/>
          <w:lang w:val="it-IT"/>
        </w:rPr>
      </w:pPr>
    </w:p>
    <w:p w:rsidR="00000000" w:rsidRDefault="0046691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2473325</wp:posOffset>
                  </wp:positionH>
                  <wp:positionV relativeFrom="paragraph">
                    <wp:posOffset>-575945</wp:posOffset>
                  </wp:positionV>
                  <wp:extent cx="1353820" cy="1229995"/>
                  <wp:effectExtent l="0" t="0" r="0" b="8255"/>
                  <wp:wrapNone/>
                  <wp:docPr id="14" name="Bild 14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110 x 3,2 - 110 mm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glattendiges Vollwandrohr  / L = 270 mm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 / System KURO o. glw.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</w:t>
            </w:r>
            <w:r>
              <w:rPr>
                <w:rFonts w:ascii="Arial" w:hAnsi="Arial" w:cs="Arial"/>
                <w:sz w:val="18"/>
              </w:rPr>
              <w:t xml:space="preserve">efern und verlegen,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:rsidR="00000000" w:rsidRDefault="00466919">
      <w:pPr>
        <w:jc w:val="both"/>
        <w:rPr>
          <w:rFonts w:ascii="Arial" w:hAnsi="Arial" w:cs="Arial"/>
          <w:b/>
          <w:bCs/>
          <w:lang w:val="it-IT"/>
        </w:rPr>
      </w:pPr>
    </w:p>
    <w:p w:rsidR="00000000" w:rsidRDefault="0046691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125 x 3,7 - 125 mm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glattendiges Vollwandrohr  </w:t>
            </w:r>
            <w:r>
              <w:rPr>
                <w:rFonts w:ascii="Arial" w:hAnsi="Arial" w:cs="Arial"/>
                <w:sz w:val="18"/>
              </w:rPr>
              <w:t xml:space="preserve">/ L = 300 mm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 / System KURO o. glw.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:rsidR="00000000" w:rsidRDefault="00466919">
      <w:pPr>
        <w:jc w:val="both"/>
        <w:rPr>
          <w:rFonts w:ascii="Arial" w:hAnsi="Arial" w:cs="Arial"/>
          <w:b/>
          <w:bCs/>
          <w:lang w:val="it-IT"/>
        </w:rPr>
      </w:pPr>
    </w:p>
    <w:p w:rsidR="00000000" w:rsidRDefault="0046691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</w:t>
            </w:r>
            <w:r>
              <w:rPr>
                <w:rFonts w:ascii="Arial" w:hAnsi="Arial" w:cs="Arial"/>
                <w:sz w:val="18"/>
              </w:rPr>
              <w:t xml:space="preserve"> 160 x 4,7 - 160 mm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glattendiges Vollwandrohr  / L = 350 mm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 / System KURO o. glw.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  <w:p w:rsidR="00000000" w:rsidRDefault="00466919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</w:t>
            </w:r>
            <w:r>
              <w:rPr>
                <w:rFonts w:ascii="Arial" w:hAnsi="Arial" w:cs="Arial"/>
                <w:sz w:val="18"/>
              </w:rPr>
              <w:t>......</w:t>
            </w: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200 x 4,0 - 200 mm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glattendiges Vollwandrohr  / L = 400 mm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Farbe: schwarz / System KURO o. glw.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5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:rsidR="00000000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  <w:p w:rsidR="00000000" w:rsidRDefault="00466919">
            <w:pPr>
              <w:rPr>
                <w:rFonts w:ascii="Arial" w:hAnsi="Arial" w:cs="Arial"/>
                <w:sz w:val="18"/>
              </w:rPr>
            </w:pPr>
          </w:p>
          <w:p w:rsidR="00000000" w:rsidRDefault="00466919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466919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66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3pt;margin-top:549.6pt;width:107.95pt;height:4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gKAIAAFcEAAAOAAAAZHJzL2Uyb0RvYy54bWysVM1u2zAMvg/YOwi6L3YyJ22MOEWXLsOA&#10;7gdo9wCyLNvCZFGTlNjZ05eS3TTbbsV8EEiR+kh+JL25GTpFjsI6Cbqg81lKidAcKqmbgv543L+7&#10;psR5piumQIuCnoSjN9u3bza9ycUCWlCVsARBtMt7U9DWe5MnieOt6JibgREajTXYjnlUbZNUlvWI&#10;3qlkkaarpAdbGQtcOIe3d6ORbiN+XQvuv9W1E56ogmJuPp42nmU4k+2G5Y1lppV8SoO9IouOSY1B&#10;z1B3zDNysPIfqE5yCw5qP+PQJVDXkotYA1YzT/+q5qFlRsRakBxnzjS5/wfLvx6/WyKrgi4o0azD&#10;Fj2KwZMPMJAssNMbl6PTg0E3P+A1djlW6sw98J+OaNi1TDfi1lroW8EqzG4eXiYXT0ccF0DK/gtU&#10;GIYdPESgobZdoA7JIIiOXTqdOxNS4SHk+6t0vVpSwtG2mmdptowhWP782ljnPwnoSBAKarHzEZ0d&#10;750P2bD82SUEc6BktZdKRcU25U5ZcmQ4Jfv4Teh/uClN+oKul4vlSMArIDrpcdyV7Ap6nYYvxGF5&#10;oO2jrqLsmVSjjCkrPfEYqBtJ9EM5TA1D/8BxCdUJibUwTjduIwot2N+U9DjZBXW/DswKStRnjc1Z&#10;z7MsrEJUsuXVAhV7aSkvLUxzhCqop2QUd35cn4Oxsmkx0jgOGm6xobWMXL9kNaWP0xtbMG1aWI9L&#10;PXq9/A+2TwAAAP//AwBQSwMEFAAGAAgAAAAhAOQzfk/iAAAADgEAAA8AAABkcnMvZG93bnJldi54&#10;bWxMj8FOwzAQRO9I/IO1SFwQtRNBVKdxqqoCcW7hws2Nt0nU2E5it0n5erYnuO1oRrNvivVsO3bB&#10;MbTeKUgWAhi6ypvW1Qq+Pt+fl8BC1M7ozjtUcMUA6/L+rtC58ZPb4WUfa0YlLuRaQRNjn3Meqgat&#10;DgvfoyPv6EerI8mx5mbUE5XbjqdCZNzq1tGHRve4bbA67c9WgZ/ertbjINKn7x/7sd0Mu2M6KPX4&#10;MG9WwCLO8S8MN3xCh5KYDv7sTGCdguVLRlsiGULKFNgtIrJEAjvQlchXCbws+P8Z5S8AAAD//wMA&#10;UEsBAi0AFAAGAAgAAAAhALaDOJL+AAAA4QEAABMAAAAAAAAAAAAAAAAAAAAAAFtDb250ZW50X1R5&#10;cGVzXS54bWxQSwECLQAUAAYACAAAACEAOP0h/9YAAACUAQAACwAAAAAAAAAAAAAAAAAvAQAAX3Jl&#10;bHMvLnJlbHNQSwECLQAUAAYACAAAACEAp3xaYCgCAABXBAAADgAAAAAAAAAAAAAAAAAuAgAAZHJz&#10;L2Uyb0RvYy54bWxQSwECLQAUAAYACAAAACEA5DN+T+IAAAAOAQAADwAAAAAAAAAAAAAAAACCBAAA&#10;ZHJzL2Rvd25yZXYueG1sUEsFBgAAAAAEAAQA8wAAAJEFAAAAAA==&#10;" strokecolor="white">
                <v:textbox>
                  <w:txbxContent>
                    <w:p w:rsidR="00000000" w:rsidRDefault="004669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19"/>
    <w:rsid w:val="004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2879</CharactersWithSpaces>
  <SharedDoc>false</SharedDoc>
  <HLinks>
    <vt:vector size="18" baseType="variant">
      <vt:variant>
        <vt:i4>1376261</vt:i4>
      </vt:variant>
      <vt:variant>
        <vt:i4>3940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</dc:title>
  <dc:subject/>
  <dc:creator> </dc:creator>
  <cp:keywords/>
  <dc:description/>
  <cp:lastModifiedBy>Silke Brumund</cp:lastModifiedBy>
  <cp:revision>2</cp:revision>
  <cp:lastPrinted>2009-03-02T13:00:00Z</cp:lastPrinted>
  <dcterms:created xsi:type="dcterms:W3CDTF">2012-06-14T08:06:00Z</dcterms:created>
  <dcterms:modified xsi:type="dcterms:W3CDTF">2012-06-14T08:06:00Z</dcterms:modified>
</cp:coreProperties>
</file>